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91C96" w:rsidRPr="00167F1A" w14:paraId="68AE8439" w14:textId="77777777" w:rsidTr="006D0EC9">
        <w:trPr>
          <w:trHeight w:val="547"/>
        </w:trPr>
        <w:tc>
          <w:tcPr>
            <w:tcW w:w="2016" w:type="dxa"/>
            <w:vMerge w:val="restart"/>
            <w:tcBorders>
              <w:top w:val="nil"/>
              <w:left w:val="nil"/>
              <w:bottom w:val="single" w:sz="4" w:space="0" w:color="auto"/>
              <w:right w:val="nil"/>
            </w:tcBorders>
            <w:hideMark/>
          </w:tcPr>
          <w:p w14:paraId="61E9CD75" w14:textId="77777777" w:rsidR="00191C96" w:rsidRPr="00167F1A" w:rsidRDefault="00191C96" w:rsidP="006D0EC9">
            <w:bookmarkStart w:id="0" w:name="_Hlk155805295"/>
            <w:r w:rsidRPr="00167F1A">
              <w:rPr>
                <w:noProof/>
              </w:rPr>
              <w:drawing>
                <wp:anchor distT="0" distB="0" distL="114300" distR="114300" simplePos="0" relativeHeight="251659264" behindDoc="0" locked="0" layoutInCell="1" allowOverlap="1" wp14:anchorId="684BFC75" wp14:editId="46211215">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617BE289" w14:textId="77777777" w:rsidR="00191C96" w:rsidRPr="00167F1A" w:rsidRDefault="00191C96" w:rsidP="006D0EC9">
            <w:pPr>
              <w:jc w:val="center"/>
              <w:rPr>
                <w:rFonts w:ascii="Times New Roman" w:hAnsi="Times New Roman"/>
              </w:rPr>
            </w:pPr>
            <w:r w:rsidRPr="00167F1A">
              <w:rPr>
                <w:rFonts w:ascii="Times New Roman" w:hAnsi="Times New Roman"/>
                <w:b/>
                <w:sz w:val="40"/>
                <w:szCs w:val="40"/>
              </w:rPr>
              <w:t>MADONAS NOVADA PAŠVALDĪBA</w:t>
            </w:r>
          </w:p>
        </w:tc>
      </w:tr>
      <w:tr w:rsidR="00191C96" w:rsidRPr="00167F1A" w14:paraId="5F038CF7" w14:textId="77777777" w:rsidTr="006D0EC9">
        <w:trPr>
          <w:trHeight w:val="162"/>
        </w:trPr>
        <w:tc>
          <w:tcPr>
            <w:tcW w:w="0" w:type="auto"/>
            <w:vMerge/>
            <w:tcBorders>
              <w:top w:val="nil"/>
              <w:left w:val="nil"/>
              <w:bottom w:val="single" w:sz="4" w:space="0" w:color="auto"/>
              <w:right w:val="nil"/>
            </w:tcBorders>
            <w:vAlign w:val="center"/>
            <w:hideMark/>
          </w:tcPr>
          <w:p w14:paraId="0A13727A" w14:textId="77777777" w:rsidR="00191C96" w:rsidRPr="00167F1A" w:rsidRDefault="00191C96" w:rsidP="006D0EC9"/>
        </w:tc>
        <w:tc>
          <w:tcPr>
            <w:tcW w:w="7338" w:type="dxa"/>
            <w:tcBorders>
              <w:top w:val="nil"/>
              <w:left w:val="nil"/>
              <w:bottom w:val="nil"/>
              <w:right w:val="nil"/>
            </w:tcBorders>
          </w:tcPr>
          <w:p w14:paraId="271B57C9" w14:textId="77777777" w:rsidR="00191C96" w:rsidRPr="00167F1A" w:rsidRDefault="00191C96" w:rsidP="006D0EC9">
            <w:pPr>
              <w:jc w:val="center"/>
              <w:rPr>
                <w:rFonts w:ascii="Times New Roman" w:hAnsi="Times New Roman"/>
              </w:rPr>
            </w:pPr>
          </w:p>
        </w:tc>
      </w:tr>
      <w:tr w:rsidR="00191C96" w:rsidRPr="00167F1A" w14:paraId="7BAA2C3D" w14:textId="77777777" w:rsidTr="006D0EC9">
        <w:tc>
          <w:tcPr>
            <w:tcW w:w="0" w:type="auto"/>
            <w:vMerge/>
            <w:tcBorders>
              <w:top w:val="nil"/>
              <w:left w:val="nil"/>
              <w:bottom w:val="single" w:sz="4" w:space="0" w:color="auto"/>
              <w:right w:val="nil"/>
            </w:tcBorders>
            <w:vAlign w:val="center"/>
            <w:hideMark/>
          </w:tcPr>
          <w:p w14:paraId="2643BC7E" w14:textId="77777777" w:rsidR="00191C96" w:rsidRPr="00167F1A" w:rsidRDefault="00191C96" w:rsidP="006D0EC9"/>
        </w:tc>
        <w:tc>
          <w:tcPr>
            <w:tcW w:w="7338" w:type="dxa"/>
            <w:tcBorders>
              <w:top w:val="nil"/>
              <w:left w:val="nil"/>
              <w:bottom w:val="nil"/>
              <w:right w:val="nil"/>
            </w:tcBorders>
            <w:hideMark/>
          </w:tcPr>
          <w:p w14:paraId="0FA302AC" w14:textId="77777777" w:rsidR="00191C96" w:rsidRPr="00167F1A" w:rsidRDefault="00191C96" w:rsidP="006D0EC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191C96" w:rsidRPr="00167F1A" w14:paraId="41290A64" w14:textId="77777777" w:rsidTr="006D0EC9">
        <w:tc>
          <w:tcPr>
            <w:tcW w:w="0" w:type="auto"/>
            <w:vMerge/>
            <w:tcBorders>
              <w:top w:val="nil"/>
              <w:left w:val="nil"/>
              <w:bottom w:val="single" w:sz="4" w:space="0" w:color="auto"/>
              <w:right w:val="nil"/>
            </w:tcBorders>
            <w:vAlign w:val="center"/>
            <w:hideMark/>
          </w:tcPr>
          <w:p w14:paraId="4A70235C" w14:textId="77777777" w:rsidR="00191C96" w:rsidRPr="00167F1A" w:rsidRDefault="00191C96" w:rsidP="006D0EC9"/>
        </w:tc>
        <w:tc>
          <w:tcPr>
            <w:tcW w:w="7338" w:type="dxa"/>
            <w:tcBorders>
              <w:top w:val="nil"/>
              <w:left w:val="nil"/>
              <w:bottom w:val="nil"/>
              <w:right w:val="nil"/>
            </w:tcBorders>
            <w:hideMark/>
          </w:tcPr>
          <w:p w14:paraId="4B095C5C" w14:textId="77777777" w:rsidR="00191C96" w:rsidRPr="00167F1A" w:rsidRDefault="00191C96" w:rsidP="006D0EC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191C96" w:rsidRPr="00167F1A" w14:paraId="11BF82BB" w14:textId="77777777" w:rsidTr="006D0EC9">
        <w:tc>
          <w:tcPr>
            <w:tcW w:w="0" w:type="auto"/>
            <w:vMerge/>
            <w:tcBorders>
              <w:top w:val="nil"/>
              <w:left w:val="nil"/>
              <w:bottom w:val="single" w:sz="4" w:space="0" w:color="auto"/>
              <w:right w:val="nil"/>
            </w:tcBorders>
            <w:vAlign w:val="center"/>
            <w:hideMark/>
          </w:tcPr>
          <w:p w14:paraId="5E80776B" w14:textId="77777777" w:rsidR="00191C96" w:rsidRPr="00167F1A" w:rsidRDefault="00191C96" w:rsidP="006D0EC9"/>
        </w:tc>
        <w:tc>
          <w:tcPr>
            <w:tcW w:w="7338" w:type="dxa"/>
            <w:tcBorders>
              <w:top w:val="nil"/>
              <w:left w:val="nil"/>
              <w:bottom w:val="nil"/>
              <w:right w:val="nil"/>
            </w:tcBorders>
            <w:hideMark/>
          </w:tcPr>
          <w:p w14:paraId="01721C97" w14:textId="77777777" w:rsidR="00191C96" w:rsidRPr="00167F1A" w:rsidRDefault="00191C96" w:rsidP="006D0EC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191C96" w:rsidRPr="00167F1A" w14:paraId="787F6802" w14:textId="77777777" w:rsidTr="006D0EC9">
        <w:tc>
          <w:tcPr>
            <w:tcW w:w="0" w:type="auto"/>
            <w:vMerge/>
            <w:tcBorders>
              <w:top w:val="nil"/>
              <w:left w:val="nil"/>
              <w:bottom w:val="single" w:sz="4" w:space="0" w:color="auto"/>
              <w:right w:val="nil"/>
            </w:tcBorders>
            <w:vAlign w:val="center"/>
            <w:hideMark/>
          </w:tcPr>
          <w:p w14:paraId="7B070A69" w14:textId="77777777" w:rsidR="00191C96" w:rsidRPr="00167F1A" w:rsidRDefault="00191C96" w:rsidP="006D0EC9"/>
        </w:tc>
        <w:tc>
          <w:tcPr>
            <w:tcW w:w="7338" w:type="dxa"/>
            <w:tcBorders>
              <w:top w:val="nil"/>
              <w:left w:val="nil"/>
              <w:bottom w:val="single" w:sz="4" w:space="0" w:color="auto"/>
              <w:right w:val="nil"/>
            </w:tcBorders>
          </w:tcPr>
          <w:p w14:paraId="5827589D" w14:textId="77777777" w:rsidR="00191C96" w:rsidRPr="00167F1A" w:rsidRDefault="00191C96" w:rsidP="006D0EC9"/>
        </w:tc>
      </w:tr>
    </w:tbl>
    <w:p w14:paraId="4AC600EC" w14:textId="77777777" w:rsidR="00191C96" w:rsidRPr="00167F1A" w:rsidRDefault="00191C96" w:rsidP="00191C96">
      <w:pPr>
        <w:spacing w:after="0" w:line="240" w:lineRule="auto"/>
        <w:rPr>
          <w:rFonts w:ascii="Times New Roman" w:eastAsia="Times New Roman" w:hAnsi="Times New Roman" w:cs="Times New Roman"/>
          <w:b/>
          <w:bCs/>
          <w:caps/>
          <w:color w:val="000000"/>
          <w:kern w:val="0"/>
          <w:lang w:eastAsia="lv-LV" w:bidi="lo-LA"/>
          <w14:ligatures w14:val="none"/>
        </w:rPr>
      </w:pPr>
    </w:p>
    <w:p w14:paraId="291E42AA" w14:textId="77777777" w:rsidR="00191C96" w:rsidRPr="00167F1A" w:rsidRDefault="00191C96" w:rsidP="00191C96">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08F040F0" w14:textId="77777777" w:rsidR="00191C96" w:rsidRPr="00167F1A" w:rsidRDefault="00191C96" w:rsidP="00191C96">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03F7EE1D" w14:textId="77777777" w:rsidR="00191C96" w:rsidRPr="00167F1A" w:rsidRDefault="00191C96" w:rsidP="00191C96">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5976877B" w14:textId="77777777" w:rsidR="00191C96" w:rsidRPr="00167F1A" w:rsidRDefault="00191C96" w:rsidP="00191C96">
      <w:pPr>
        <w:spacing w:after="0" w:line="240" w:lineRule="auto"/>
        <w:jc w:val="center"/>
        <w:rPr>
          <w:rFonts w:ascii="Times New Roman" w:eastAsia="Times New Roman" w:hAnsi="Times New Roman" w:cs="Times New Roman"/>
          <w:color w:val="000000"/>
          <w:kern w:val="0"/>
          <w:lang w:eastAsia="lv-LV" w:bidi="lo-LA"/>
          <w14:ligatures w14:val="none"/>
        </w:rPr>
      </w:pPr>
    </w:p>
    <w:p w14:paraId="33385552" w14:textId="5C13F981" w:rsidR="00191C96" w:rsidRPr="00167F1A" w:rsidRDefault="00191C96" w:rsidP="00191C9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516</w:t>
      </w:r>
    </w:p>
    <w:p w14:paraId="132E0A40" w14:textId="4F92DA48" w:rsidR="00191C96" w:rsidRPr="00167F1A" w:rsidRDefault="00191C96" w:rsidP="00191C9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002540D7">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1</w:t>
      </w:r>
      <w:r w:rsidRPr="00167F1A">
        <w:rPr>
          <w:rFonts w:ascii="Times New Roman" w:eastAsia="Arial Unicode MS" w:hAnsi="Times New Roman" w:cs="Times New Roman"/>
          <w:kern w:val="0"/>
          <w:lang w:eastAsia="lv-LV"/>
          <w14:ligatures w14:val="none"/>
        </w:rPr>
        <w:t>. p.)</w:t>
      </w:r>
    </w:p>
    <w:p w14:paraId="10387B95" w14:textId="77777777" w:rsidR="00191C96" w:rsidRDefault="00191C96" w:rsidP="00191C96">
      <w:pPr>
        <w:spacing w:after="0" w:line="240" w:lineRule="auto"/>
        <w:jc w:val="both"/>
        <w:rPr>
          <w:rFonts w:ascii="Times New Roman" w:eastAsia="Times New Roman" w:hAnsi="Times New Roman" w:cs="Times New Roman"/>
          <w:b/>
          <w:kern w:val="0"/>
          <w:u w:val="single"/>
          <w:lang w:eastAsia="lv-LV"/>
          <w14:ligatures w14:val="none"/>
        </w:rPr>
      </w:pPr>
    </w:p>
    <w:p w14:paraId="464E8342" w14:textId="1952955B" w:rsidR="00191C96" w:rsidRPr="00191C96" w:rsidRDefault="00191C96" w:rsidP="00191C96">
      <w:pPr>
        <w:spacing w:after="0" w:line="240" w:lineRule="auto"/>
        <w:jc w:val="both"/>
        <w:rPr>
          <w:rFonts w:ascii="Times New Roman" w:eastAsia="Times New Roman" w:hAnsi="Times New Roman" w:cs="Times New Roman"/>
          <w:b/>
          <w:kern w:val="0"/>
          <w:lang w:eastAsia="lv-LV"/>
          <w14:ligatures w14:val="none"/>
        </w:rPr>
      </w:pPr>
      <w:r w:rsidRPr="00191C96">
        <w:rPr>
          <w:rFonts w:ascii="Times New Roman" w:eastAsia="Times New Roman" w:hAnsi="Times New Roman" w:cs="Times New Roman"/>
          <w:b/>
          <w:kern w:val="0"/>
          <w:lang w:eastAsia="lv-LV"/>
          <w14:ligatures w14:val="none"/>
        </w:rPr>
        <w:t xml:space="preserve">Par </w:t>
      </w:r>
      <w:proofErr w:type="spellStart"/>
      <w:r w:rsidRPr="00191C96">
        <w:rPr>
          <w:rFonts w:ascii="Times New Roman" w:eastAsia="Times New Roman" w:hAnsi="Times New Roman" w:cs="Times New Roman"/>
          <w:b/>
          <w:kern w:val="0"/>
          <w:lang w:eastAsia="lv-LV"/>
          <w14:ligatures w14:val="none"/>
        </w:rPr>
        <w:t>jaunizveidojamās</w:t>
      </w:r>
      <w:proofErr w:type="spellEnd"/>
      <w:r w:rsidRPr="00191C96">
        <w:rPr>
          <w:rFonts w:ascii="Times New Roman" w:eastAsia="Times New Roman" w:hAnsi="Times New Roman" w:cs="Times New Roman"/>
          <w:b/>
          <w:kern w:val="0"/>
          <w:lang w:eastAsia="lv-LV"/>
          <w14:ligatures w14:val="none"/>
        </w:rPr>
        <w:t xml:space="preserve"> Madonas novada pašvaldības iestādes “Madonas novada Sporta centrs” vadītāja iecelšanu amatā</w:t>
      </w:r>
    </w:p>
    <w:p w14:paraId="3DE1C370" w14:textId="77777777" w:rsidR="00191C96" w:rsidRPr="00191C96" w:rsidRDefault="00191C96" w:rsidP="00191C96">
      <w:pPr>
        <w:spacing w:after="0" w:line="240" w:lineRule="auto"/>
        <w:jc w:val="both"/>
        <w:textAlignment w:val="baseline"/>
        <w:rPr>
          <w:rFonts w:ascii="Times New Roman" w:eastAsia="Times New Roman" w:hAnsi="Times New Roman" w:cs="Times New Roman"/>
          <w:kern w:val="0"/>
          <w:lang w:eastAsia="lv-LV"/>
          <w14:ligatures w14:val="none"/>
        </w:rPr>
      </w:pPr>
    </w:p>
    <w:p w14:paraId="1913818C" w14:textId="77777777" w:rsidR="00191C96" w:rsidRPr="00191C96" w:rsidRDefault="00191C96" w:rsidP="00191C96">
      <w:pPr>
        <w:spacing w:after="0" w:line="240" w:lineRule="auto"/>
        <w:ind w:firstLine="720"/>
        <w:jc w:val="both"/>
        <w:textAlignment w:val="baseline"/>
        <w:rPr>
          <w:rFonts w:ascii="Times New Roman" w:eastAsia="Times New Roman" w:hAnsi="Times New Roman" w:cs="Times New Roman"/>
          <w:kern w:val="0"/>
          <w:lang w:eastAsia="lv-LV"/>
          <w14:ligatures w14:val="none"/>
        </w:rPr>
      </w:pPr>
      <w:r w:rsidRPr="00191C96">
        <w:rPr>
          <w:rFonts w:ascii="Times New Roman" w:eastAsia="Times New Roman" w:hAnsi="Times New Roman" w:cs="Times New Roman"/>
          <w:kern w:val="0"/>
          <w:lang w:eastAsia="lv-LV"/>
          <w14:ligatures w14:val="none"/>
        </w:rPr>
        <w:t>Pašvaldību likuma 22. panta pirmās daļas 4. punkts nosaka, ka pašvaldības izpilddirektors ierosina domei iecelt amatā vai atbrīvot no tā pašvaldības iestāžu vadītājus un slēdz darba līgumus ar iestāžu vadītājiem.</w:t>
      </w:r>
    </w:p>
    <w:p w14:paraId="1C5D93E1" w14:textId="77777777" w:rsidR="00191C96" w:rsidRPr="00191C96" w:rsidRDefault="00191C96" w:rsidP="00191C96">
      <w:pPr>
        <w:spacing w:after="0" w:line="240" w:lineRule="auto"/>
        <w:ind w:firstLine="720"/>
        <w:jc w:val="both"/>
        <w:textAlignment w:val="baseline"/>
        <w:rPr>
          <w:rFonts w:ascii="Times New Roman" w:eastAsia="Times New Roman" w:hAnsi="Times New Roman" w:cs="Times New Roman"/>
          <w:kern w:val="0"/>
          <w:szCs w:val="26"/>
          <w:lang w:eastAsia="lv-LV"/>
          <w14:ligatures w14:val="none"/>
        </w:rPr>
      </w:pPr>
      <w:r w:rsidRPr="00191C96">
        <w:rPr>
          <w:rFonts w:ascii="Times New Roman" w:eastAsia="Times New Roman" w:hAnsi="Times New Roman" w:cs="Times New Roman"/>
          <w:kern w:val="0"/>
          <w:lang w:eastAsia="lv-LV"/>
          <w14:ligatures w14:val="none"/>
        </w:rPr>
        <w:t xml:space="preserve">Tika organizēts atklāts konkurss, lai atrastu kandidātu uz </w:t>
      </w:r>
      <w:proofErr w:type="spellStart"/>
      <w:r w:rsidRPr="00191C96">
        <w:rPr>
          <w:rFonts w:ascii="Times New Roman" w:eastAsia="Times New Roman" w:hAnsi="Times New Roman" w:cs="Times New Roman"/>
          <w:kern w:val="0"/>
          <w:lang w:eastAsia="lv-LV"/>
          <w14:ligatures w14:val="none"/>
        </w:rPr>
        <w:t>jaunizveidojamās</w:t>
      </w:r>
      <w:proofErr w:type="spellEnd"/>
      <w:r w:rsidRPr="00191C96">
        <w:rPr>
          <w:rFonts w:ascii="Times New Roman" w:eastAsia="Times New Roman" w:hAnsi="Times New Roman" w:cs="Times New Roman"/>
          <w:kern w:val="0"/>
          <w:lang w:eastAsia="lv-LV"/>
          <w14:ligatures w14:val="none"/>
        </w:rPr>
        <w:t xml:space="preserve"> Madonas novada pašvaldības iestādes “Madonas novada Sporta centrs” vadītāja amatu. Kandidātu atlases rezultātā par konkursa uzvarētāju tika atzīts Indriķis Putniņš.</w:t>
      </w:r>
    </w:p>
    <w:p w14:paraId="4CFEE52C" w14:textId="77777777" w:rsidR="00191C96" w:rsidRPr="00191C96" w:rsidRDefault="00191C96" w:rsidP="00191C96">
      <w:pPr>
        <w:spacing w:after="0" w:line="240" w:lineRule="auto"/>
        <w:ind w:firstLine="720"/>
        <w:jc w:val="both"/>
        <w:textAlignment w:val="baseline"/>
        <w:rPr>
          <w:rFonts w:ascii="Times New Roman" w:eastAsia="Times New Roman" w:hAnsi="Times New Roman" w:cs="Times New Roman"/>
          <w:kern w:val="0"/>
          <w:lang w:eastAsia="lv-LV"/>
          <w14:ligatures w14:val="none"/>
        </w:rPr>
      </w:pPr>
      <w:bookmarkStart w:id="1" w:name="_Hlk155769390"/>
      <w:r w:rsidRPr="00191C96">
        <w:rPr>
          <w:rFonts w:ascii="Times New Roman" w:eastAsia="Times New Roman" w:hAnsi="Times New Roman" w:cs="Times New Roman"/>
          <w:kern w:val="0"/>
          <w:lang w:eastAsia="lv-LV"/>
          <w14:ligatures w14:val="none"/>
        </w:rPr>
        <w:t>Pašvaldību likuma 10. panta pirmās daļas 10. punkts nosaka, ka dome ir tiesīga izlemt ikvienu pašvaldības kompetences jautājumu, turklāt tikai domes kompetencē ir iecelt amatā un atbrīvot no tā pašvaldības iestāžu vadītājus, kā arī citas amatpersonas normatīvajos aktos paredzētajos gadījumos.</w:t>
      </w:r>
    </w:p>
    <w:p w14:paraId="69AA98EE" w14:textId="03DADF8A" w:rsidR="00191C96" w:rsidRPr="00191C96" w:rsidRDefault="00191C96" w:rsidP="00191C96">
      <w:pPr>
        <w:spacing w:after="0" w:line="240" w:lineRule="auto"/>
        <w:ind w:firstLine="720"/>
        <w:jc w:val="both"/>
        <w:rPr>
          <w:rFonts w:ascii="Times New Roman" w:eastAsia="Calibri" w:hAnsi="Times New Roman" w:cs="Times New Roman"/>
          <w:b/>
          <w:bCs/>
          <w:kern w:val="0"/>
          <w:lang w:eastAsia="lv-LV"/>
          <w14:ligatures w14:val="none"/>
        </w:rPr>
      </w:pPr>
      <w:r w:rsidRPr="00191C96">
        <w:rPr>
          <w:rFonts w:ascii="Times New Roman" w:eastAsia="Times New Roman" w:hAnsi="Times New Roman" w:cs="Times New Roman"/>
          <w:kern w:val="0"/>
          <w:lang w:eastAsia="lv-LV"/>
          <w14:ligatures w14:val="none"/>
        </w:rPr>
        <w:t>Pamatojoties uz Pašvaldību</w:t>
      </w:r>
      <w:r w:rsidRPr="00191C96">
        <w:rPr>
          <w:rFonts w:ascii="Times New Roman" w:eastAsia="Times New Roman" w:hAnsi="Times New Roman" w:cs="Times New Roman"/>
          <w:iCs/>
          <w:kern w:val="0"/>
          <w:lang w:eastAsia="lv-LV"/>
          <w14:ligatures w14:val="none"/>
        </w:rPr>
        <w:t xml:space="preserve"> likuma 10. panta pirmās daļas 10. punktu, 22. panta pirmās daļas 4. punktu</w:t>
      </w:r>
      <w:r w:rsidRPr="00191C96">
        <w:rPr>
          <w:rFonts w:ascii="Times New Roman" w:eastAsia="Times New Roman" w:hAnsi="Times New Roman" w:cs="Times New Roman"/>
          <w:kern w:val="0"/>
          <w:lang w:eastAsia="lv-LV"/>
          <w14:ligatures w14:val="none"/>
        </w:rPr>
        <w:t xml:space="preserve">, </w:t>
      </w:r>
      <w:bookmarkEnd w:id="1"/>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2540D7">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50B9DB65" w14:textId="77777777" w:rsidR="00191C96" w:rsidRPr="00191C96" w:rsidRDefault="00191C96" w:rsidP="00191C96">
      <w:pPr>
        <w:spacing w:after="0" w:line="240" w:lineRule="auto"/>
        <w:ind w:firstLine="720"/>
        <w:jc w:val="both"/>
        <w:rPr>
          <w:rFonts w:ascii="Times New Roman" w:eastAsia="Times New Roman" w:hAnsi="Times New Roman" w:cs="Times New Roman"/>
          <w:kern w:val="0"/>
          <w:lang w:eastAsia="lv-LV"/>
          <w14:ligatures w14:val="none"/>
        </w:rPr>
      </w:pPr>
    </w:p>
    <w:p w14:paraId="052291FA" w14:textId="064B7627" w:rsidR="00191C96" w:rsidRPr="00191C96" w:rsidRDefault="00191C96" w:rsidP="00191C96">
      <w:pPr>
        <w:numPr>
          <w:ilvl w:val="0"/>
          <w:numId w:val="1"/>
        </w:numPr>
        <w:spacing w:after="0" w:line="240" w:lineRule="auto"/>
        <w:ind w:left="709" w:hanging="709"/>
        <w:jc w:val="both"/>
        <w:rPr>
          <w:rFonts w:ascii="Times New Roman" w:eastAsia="Times New Roman" w:hAnsi="Times New Roman" w:cs="Times New Roman"/>
          <w:kern w:val="0"/>
          <w:lang w:eastAsia="lv-LV"/>
          <w14:ligatures w14:val="none"/>
        </w:rPr>
      </w:pPr>
      <w:r w:rsidRPr="00191C96">
        <w:rPr>
          <w:rFonts w:ascii="Times New Roman" w:eastAsia="Times New Roman" w:hAnsi="Times New Roman" w:cs="Times New Roman"/>
          <w:kern w:val="0"/>
          <w:lang w:eastAsia="lv-LV"/>
          <w14:ligatures w14:val="none"/>
        </w:rPr>
        <w:t xml:space="preserve">Ar 2026.gada 5.oktobri iecelt Indriķi Putniņu, </w:t>
      </w:r>
      <w:r w:rsidR="00946584">
        <w:rPr>
          <w:rFonts w:ascii="Times New Roman" w:eastAsia="Times New Roman" w:hAnsi="Times New Roman" w:cs="Times New Roman"/>
          <w:kern w:val="0"/>
          <w:lang w:eastAsia="lv-LV"/>
          <w14:ligatures w14:val="none"/>
        </w:rPr>
        <w:t xml:space="preserve">[..] </w:t>
      </w:r>
      <w:proofErr w:type="spellStart"/>
      <w:r w:rsidRPr="00191C96">
        <w:rPr>
          <w:rFonts w:ascii="Times New Roman" w:eastAsia="Times New Roman" w:hAnsi="Times New Roman" w:cs="Times New Roman"/>
          <w:bCs/>
          <w:color w:val="000000"/>
          <w:kern w:val="0"/>
          <w:shd w:val="clear" w:color="auto" w:fill="FFFFFF"/>
          <w:lang w:eastAsia="lv-LV"/>
          <w14:ligatures w14:val="none"/>
        </w:rPr>
        <w:t>jaunizveidojamās</w:t>
      </w:r>
      <w:proofErr w:type="spellEnd"/>
      <w:r w:rsidRPr="00191C96">
        <w:rPr>
          <w:rFonts w:ascii="Times New Roman" w:eastAsia="Times New Roman" w:hAnsi="Times New Roman" w:cs="Times New Roman"/>
          <w:bCs/>
          <w:color w:val="000000"/>
          <w:kern w:val="0"/>
          <w:shd w:val="clear" w:color="auto" w:fill="FFFFFF"/>
          <w:lang w:eastAsia="lv-LV"/>
          <w14:ligatures w14:val="none"/>
        </w:rPr>
        <w:t xml:space="preserve"> Madonas novada pašvaldības iestādes “Madonas novada Sporta centrs”</w:t>
      </w:r>
      <w:r w:rsidRPr="00191C96">
        <w:rPr>
          <w:rFonts w:ascii="Trebuchet MS" w:eastAsia="Times New Roman" w:hAnsi="Trebuchet MS" w:cs="Times New Roman"/>
          <w:b/>
          <w:bCs/>
          <w:color w:val="656565"/>
          <w:kern w:val="0"/>
          <w:sz w:val="18"/>
          <w:szCs w:val="18"/>
          <w:shd w:val="clear" w:color="auto" w:fill="FFFFFF"/>
          <w:lang w:eastAsia="lv-LV"/>
          <w14:ligatures w14:val="none"/>
        </w:rPr>
        <w:t xml:space="preserve"> </w:t>
      </w:r>
      <w:r w:rsidRPr="00191C96">
        <w:rPr>
          <w:rFonts w:ascii="Times New Roman" w:eastAsia="Times New Roman" w:hAnsi="Times New Roman" w:cs="Times New Roman"/>
          <w:kern w:val="0"/>
          <w:shd w:val="clear" w:color="auto" w:fill="FFFFFF"/>
          <w:lang w:eastAsia="lv-LV"/>
          <w14:ligatures w14:val="none"/>
        </w:rPr>
        <w:t xml:space="preserve">vadītāja </w:t>
      </w:r>
      <w:r w:rsidRPr="00191C96">
        <w:rPr>
          <w:rFonts w:ascii="Times New Roman" w:eastAsia="Times New Roman" w:hAnsi="Times New Roman" w:cs="Times New Roman"/>
          <w:kern w:val="0"/>
          <w:szCs w:val="26"/>
          <w:lang w:eastAsia="lv-LV"/>
          <w14:ligatures w14:val="none"/>
        </w:rPr>
        <w:t>amatā</w:t>
      </w:r>
      <w:r w:rsidRPr="00191C96">
        <w:rPr>
          <w:rFonts w:ascii="Times New Roman" w:eastAsia="Times New Roman" w:hAnsi="Times New Roman" w:cs="Times New Roman"/>
          <w:kern w:val="0"/>
          <w:lang w:eastAsia="lv-LV"/>
          <w14:ligatures w14:val="none"/>
        </w:rPr>
        <w:t>.</w:t>
      </w:r>
    </w:p>
    <w:p w14:paraId="1A46E6F5" w14:textId="77777777" w:rsidR="00191C96" w:rsidRPr="00191C96" w:rsidRDefault="00191C96" w:rsidP="00191C96">
      <w:pPr>
        <w:numPr>
          <w:ilvl w:val="0"/>
          <w:numId w:val="1"/>
        </w:numPr>
        <w:spacing w:after="0" w:line="240" w:lineRule="auto"/>
        <w:ind w:hanging="720"/>
        <w:jc w:val="both"/>
        <w:rPr>
          <w:rFonts w:ascii="Times New Roman" w:eastAsia="Times New Roman" w:hAnsi="Times New Roman" w:cs="Times New Roman"/>
          <w:kern w:val="0"/>
          <w:lang w:eastAsia="lv-LV"/>
          <w14:ligatures w14:val="none"/>
        </w:rPr>
      </w:pPr>
      <w:r w:rsidRPr="00191C96">
        <w:rPr>
          <w:rFonts w:ascii="Times New Roman" w:eastAsia="Times New Roman" w:hAnsi="Times New Roman" w:cs="Times New Roman"/>
          <w:color w:val="000000"/>
          <w:kern w:val="0"/>
          <w:lang w:eastAsia="lv-LV"/>
          <w14:ligatures w14:val="none"/>
        </w:rPr>
        <w:t>Uzdot Madonas novada pašvaldības izpilddirektoram 2026.gada 5.oktobrī slēgt darba līgumu ar Indriķi Putniņu.</w:t>
      </w:r>
    </w:p>
    <w:p w14:paraId="2D171541" w14:textId="77777777" w:rsidR="00191C96" w:rsidRPr="00191C96" w:rsidRDefault="00191C96" w:rsidP="00191C96">
      <w:pPr>
        <w:spacing w:after="0" w:line="240" w:lineRule="auto"/>
        <w:jc w:val="both"/>
        <w:rPr>
          <w:rFonts w:ascii="Times New Roman" w:eastAsia="Times New Roman" w:hAnsi="Times New Roman" w:cs="Times New Roman"/>
          <w:bCs/>
          <w:kern w:val="0"/>
          <w:lang w:eastAsia="lv-LV"/>
          <w14:ligatures w14:val="none"/>
        </w:rPr>
      </w:pPr>
    </w:p>
    <w:bookmarkEnd w:id="0"/>
    <w:p w14:paraId="76DE556E" w14:textId="77777777" w:rsidR="00191C96" w:rsidRDefault="00191C96" w:rsidP="00191C96"/>
    <w:p w14:paraId="73CDB85C" w14:textId="77777777" w:rsidR="00191C96" w:rsidRPr="00167F1A" w:rsidRDefault="00191C96" w:rsidP="00191C96">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36269BC8" w14:textId="77777777" w:rsidR="00191C96" w:rsidRPr="00167F1A" w:rsidRDefault="00191C96" w:rsidP="00191C96">
      <w:pPr>
        <w:spacing w:after="0" w:line="240" w:lineRule="auto"/>
        <w:jc w:val="both"/>
        <w:rPr>
          <w:rFonts w:ascii="Times New Roman" w:eastAsia="Calibri" w:hAnsi="Times New Roman" w:cs="Times New Roman"/>
          <w:i/>
        </w:rPr>
      </w:pPr>
    </w:p>
    <w:p w14:paraId="023312F7" w14:textId="77777777" w:rsidR="00191C96" w:rsidRDefault="00191C96" w:rsidP="00191C96">
      <w:pPr>
        <w:spacing w:after="0" w:line="240" w:lineRule="auto"/>
        <w:jc w:val="both"/>
        <w:rPr>
          <w:rFonts w:ascii="Times New Roman" w:eastAsia="Calibri" w:hAnsi="Times New Roman" w:cs="Times New Roman"/>
          <w:i/>
          <w:kern w:val="0"/>
          <w14:ligatures w14:val="none"/>
        </w:rPr>
      </w:pPr>
    </w:p>
    <w:p w14:paraId="7E74E544" w14:textId="77777777" w:rsidR="00191C96" w:rsidRPr="00191C96" w:rsidRDefault="00191C96" w:rsidP="00191C96">
      <w:pPr>
        <w:spacing w:after="0" w:line="240" w:lineRule="auto"/>
        <w:jc w:val="both"/>
        <w:rPr>
          <w:rFonts w:ascii="Times New Roman" w:eastAsia="Times New Roman" w:hAnsi="Times New Roman" w:cs="Times New Roman"/>
          <w:i/>
          <w:kern w:val="0"/>
          <w:lang w:eastAsia="lv-LV"/>
          <w14:ligatures w14:val="none"/>
        </w:rPr>
      </w:pPr>
      <w:r w:rsidRPr="00191C96">
        <w:rPr>
          <w:rFonts w:ascii="Times New Roman" w:eastAsia="Times New Roman" w:hAnsi="Times New Roman" w:cs="Times New Roman"/>
          <w:bCs/>
          <w:i/>
          <w:kern w:val="0"/>
          <w:lang w:eastAsia="lv-LV"/>
          <w14:ligatures w14:val="none"/>
        </w:rPr>
        <w:t>Lauva</w:t>
      </w:r>
      <w:r w:rsidRPr="00191C96">
        <w:rPr>
          <w:rFonts w:ascii="Times New Roman" w:eastAsia="Times New Roman" w:hAnsi="Times New Roman" w:cs="Times New Roman"/>
          <w:i/>
          <w:kern w:val="0"/>
          <w:lang w:eastAsia="lv-LV"/>
          <w14:ligatures w14:val="none"/>
        </w:rPr>
        <w:t xml:space="preserve"> 26199545</w:t>
      </w:r>
    </w:p>
    <w:p w14:paraId="37195DCE" w14:textId="77777777" w:rsidR="00191C96" w:rsidRDefault="00191C96" w:rsidP="00191C96">
      <w:pPr>
        <w:jc w:val="center"/>
      </w:pPr>
    </w:p>
    <w:p w14:paraId="3888D12F" w14:textId="77777777" w:rsidR="00191C96" w:rsidRPr="00191C96" w:rsidRDefault="00191C96" w:rsidP="00191C96"/>
    <w:sectPr w:rsidR="00191C96" w:rsidRPr="00191C96" w:rsidSect="00191C96">
      <w:footerReference w:type="default" r:id="rId8"/>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E6E90" w14:textId="77777777" w:rsidR="0037100F" w:rsidRDefault="0037100F" w:rsidP="00191C96">
      <w:pPr>
        <w:spacing w:after="0" w:line="240" w:lineRule="auto"/>
      </w:pPr>
      <w:r>
        <w:separator/>
      </w:r>
    </w:p>
  </w:endnote>
  <w:endnote w:type="continuationSeparator" w:id="0">
    <w:p w14:paraId="47F12748" w14:textId="77777777" w:rsidR="0037100F" w:rsidRDefault="0037100F" w:rsidP="00191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26F1" w14:textId="77777777" w:rsidR="00191C96" w:rsidRPr="006A18AB" w:rsidRDefault="00191C96" w:rsidP="00191C96">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2"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2"/>
  <w:p w14:paraId="7D1614B3" w14:textId="77777777" w:rsidR="00191C96" w:rsidRDefault="00191C9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4C00F" w14:textId="77777777" w:rsidR="0037100F" w:rsidRDefault="0037100F" w:rsidP="00191C96">
      <w:pPr>
        <w:spacing w:after="0" w:line="240" w:lineRule="auto"/>
      </w:pPr>
      <w:r>
        <w:separator/>
      </w:r>
    </w:p>
  </w:footnote>
  <w:footnote w:type="continuationSeparator" w:id="0">
    <w:p w14:paraId="5D7D3C0F" w14:textId="77777777" w:rsidR="0037100F" w:rsidRDefault="0037100F" w:rsidP="00191C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F4658"/>
    <w:multiLevelType w:val="hybridMultilevel"/>
    <w:tmpl w:val="C540E60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733965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C96"/>
    <w:rsid w:val="0009709F"/>
    <w:rsid w:val="001621E9"/>
    <w:rsid w:val="00191C96"/>
    <w:rsid w:val="002540D7"/>
    <w:rsid w:val="0037100F"/>
    <w:rsid w:val="007D14CD"/>
    <w:rsid w:val="00873654"/>
    <w:rsid w:val="00946584"/>
    <w:rsid w:val="00C449A5"/>
    <w:rsid w:val="00C62C96"/>
    <w:rsid w:val="00D244AC"/>
    <w:rsid w:val="00F26F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3F389"/>
  <w15:chartTrackingRefBased/>
  <w15:docId w15:val="{10B1E979-3710-469D-A12C-638CA9DEE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62C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62C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62C9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62C9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62C9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62C9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62C9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62C9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62C9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62C9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62C9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62C9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62C9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62C9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62C9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62C9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62C9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62C9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62C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62C9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62C9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62C9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62C9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62C96"/>
    <w:rPr>
      <w:i/>
      <w:iCs/>
      <w:color w:val="404040" w:themeColor="text1" w:themeTint="BF"/>
    </w:rPr>
  </w:style>
  <w:style w:type="paragraph" w:styleId="Sarakstarindkopa">
    <w:name w:val="List Paragraph"/>
    <w:basedOn w:val="Parasts"/>
    <w:uiPriority w:val="34"/>
    <w:qFormat/>
    <w:rsid w:val="00C62C96"/>
    <w:pPr>
      <w:ind w:left="720"/>
      <w:contextualSpacing/>
    </w:pPr>
  </w:style>
  <w:style w:type="character" w:styleId="Intensvsizclums">
    <w:name w:val="Intense Emphasis"/>
    <w:basedOn w:val="Noklusjumarindkopasfonts"/>
    <w:uiPriority w:val="21"/>
    <w:qFormat/>
    <w:rsid w:val="00C62C96"/>
    <w:rPr>
      <w:i/>
      <w:iCs/>
      <w:color w:val="0F4761" w:themeColor="accent1" w:themeShade="BF"/>
    </w:rPr>
  </w:style>
  <w:style w:type="paragraph" w:styleId="Intensvscitts">
    <w:name w:val="Intense Quote"/>
    <w:basedOn w:val="Parasts"/>
    <w:next w:val="Parasts"/>
    <w:link w:val="IntensvscittsRakstz"/>
    <w:uiPriority w:val="30"/>
    <w:qFormat/>
    <w:rsid w:val="00C62C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62C96"/>
    <w:rPr>
      <w:i/>
      <w:iCs/>
      <w:color w:val="0F4761" w:themeColor="accent1" w:themeShade="BF"/>
    </w:rPr>
  </w:style>
  <w:style w:type="character" w:styleId="Intensvaatsauce">
    <w:name w:val="Intense Reference"/>
    <w:basedOn w:val="Noklusjumarindkopasfonts"/>
    <w:uiPriority w:val="32"/>
    <w:qFormat/>
    <w:rsid w:val="00C62C96"/>
    <w:rPr>
      <w:b/>
      <w:bCs/>
      <w:smallCaps/>
      <w:color w:val="0F4761" w:themeColor="accent1" w:themeShade="BF"/>
      <w:spacing w:val="5"/>
    </w:rPr>
  </w:style>
  <w:style w:type="table" w:styleId="Reatabula">
    <w:name w:val="Table Grid"/>
    <w:basedOn w:val="Parastatabula"/>
    <w:uiPriority w:val="39"/>
    <w:rsid w:val="00191C96"/>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191C9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91C96"/>
  </w:style>
  <w:style w:type="paragraph" w:styleId="Kjene">
    <w:name w:val="footer"/>
    <w:basedOn w:val="Parasts"/>
    <w:link w:val="KjeneRakstz"/>
    <w:uiPriority w:val="99"/>
    <w:unhideWhenUsed/>
    <w:rsid w:val="00191C9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91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1270</Words>
  <Characters>725</Characters>
  <Application>Microsoft Office Word</Application>
  <DocSecurity>0</DocSecurity>
  <Lines>6</Lines>
  <Paragraphs>3</Paragraphs>
  <ScaleCrop>false</ScaleCrop>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4</cp:revision>
  <dcterms:created xsi:type="dcterms:W3CDTF">2026-09-30T07:34:00Z</dcterms:created>
  <dcterms:modified xsi:type="dcterms:W3CDTF">2026-10-08T17:51:00Z</dcterms:modified>
</cp:coreProperties>
</file>